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0B" w:rsidRDefault="00613E0B" w:rsidP="00E90F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2C4" w:rsidRDefault="005322C4" w:rsidP="00E90F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2C4" w:rsidRDefault="005322C4" w:rsidP="00E90F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6F6" w:rsidRDefault="00FC5E26" w:rsidP="00FC5E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26">
        <w:rPr>
          <w:rFonts w:ascii="Times New Roman" w:hAnsi="Times New Roman" w:cs="Times New Roman"/>
          <w:b/>
          <w:sz w:val="28"/>
          <w:szCs w:val="28"/>
        </w:rPr>
        <w:t xml:space="preserve">Описание основной образовательной программы </w:t>
      </w:r>
    </w:p>
    <w:p w:rsidR="006856F6" w:rsidRDefault="00FC5E26" w:rsidP="00FC5E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5E26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FC5E2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FC5E26" w:rsidRDefault="00FC5E26" w:rsidP="00FC5E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5E26">
        <w:rPr>
          <w:rFonts w:ascii="Times New Roman" w:hAnsi="Times New Roman" w:cs="Times New Roman"/>
          <w:b/>
          <w:sz w:val="28"/>
          <w:szCs w:val="28"/>
        </w:rPr>
        <w:t>разновозрастной</w:t>
      </w:r>
      <w:proofErr w:type="gramEnd"/>
      <w:r w:rsidRPr="00FC5E26">
        <w:rPr>
          <w:rFonts w:ascii="Times New Roman" w:hAnsi="Times New Roman" w:cs="Times New Roman"/>
          <w:b/>
          <w:sz w:val="28"/>
          <w:szCs w:val="28"/>
        </w:rPr>
        <w:t xml:space="preserve"> дошкольной группы МБОУ Дудовская СОШ</w:t>
      </w:r>
    </w:p>
    <w:p w:rsidR="005322C4" w:rsidRPr="00FC5E26" w:rsidRDefault="005322C4" w:rsidP="00FC5E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E0B" w:rsidRPr="00FC5E26" w:rsidRDefault="00613E0B" w:rsidP="00FC5E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F34" w:rsidRDefault="006856F6" w:rsidP="005322C4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5E26" w:rsidRPr="00E90FE4">
        <w:rPr>
          <w:rFonts w:ascii="Times New Roman" w:hAnsi="Times New Roman" w:cs="Times New Roman"/>
          <w:sz w:val="24"/>
          <w:szCs w:val="24"/>
        </w:rPr>
        <w:t>сновная</w:t>
      </w:r>
      <w:r w:rsidR="00096F34" w:rsidRPr="00E90FE4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 для дошкольной группы </w:t>
      </w:r>
      <w:r w:rsidR="006D61AD" w:rsidRPr="00E90FE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</w:t>
      </w:r>
      <w:r w:rsidR="00FC5E26" w:rsidRPr="00E90FE4">
        <w:rPr>
          <w:rFonts w:ascii="Times New Roman" w:hAnsi="Times New Roman" w:cs="Times New Roman"/>
          <w:sz w:val="24"/>
          <w:szCs w:val="24"/>
        </w:rPr>
        <w:t>учреждения Дудовская</w:t>
      </w:r>
      <w:r w:rsidR="00096F34" w:rsidRPr="00E90FE4">
        <w:rPr>
          <w:rFonts w:ascii="Times New Roman" w:hAnsi="Times New Roman" w:cs="Times New Roman"/>
          <w:sz w:val="24"/>
          <w:szCs w:val="24"/>
        </w:rPr>
        <w:t xml:space="preserve"> </w:t>
      </w:r>
      <w:r w:rsidR="006D61AD" w:rsidRPr="00E90FE4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096F34" w:rsidRPr="00E90FE4">
        <w:rPr>
          <w:rFonts w:ascii="Times New Roman" w:hAnsi="Times New Roman" w:cs="Times New Roman"/>
          <w:sz w:val="24"/>
          <w:szCs w:val="24"/>
        </w:rPr>
        <w:t xml:space="preserve"> </w:t>
      </w:r>
      <w:r w:rsidR="006D61AD" w:rsidRPr="00E90FE4"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 w:rsidR="00C73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</w:t>
      </w:r>
      <w:r w:rsidR="00096F34"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0FE4" w:rsidRPr="00E90FE4" w:rsidRDefault="00E90FE4" w:rsidP="005322C4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F34" w:rsidRPr="00E90FE4" w:rsidRDefault="00096F34" w:rsidP="00532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Законом Российской Федерации от 29.12.2012 № 273-ФЗ «Об образовании в Российской Федерации»; </w:t>
      </w:r>
    </w:p>
    <w:p w:rsidR="00096F34" w:rsidRPr="00E90FE4" w:rsidRDefault="00096F34" w:rsidP="00532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</w:t>
      </w:r>
      <w:r w:rsidR="006D61AD"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F34" w:rsidRDefault="00096F34" w:rsidP="00532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6D61AD"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E26" w:rsidRPr="00E90FE4" w:rsidRDefault="00FC5E26" w:rsidP="005322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1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(утвержден постановлением Главного государственного санитарного врача РФ от 15 мая 2013 г. № 26);</w:t>
      </w:r>
    </w:p>
    <w:p w:rsidR="00E90FE4" w:rsidRDefault="00E90FE4" w:rsidP="005322C4">
      <w:pPr>
        <w:pStyle w:val="a3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45266" w:rsidRPr="00C45266" w:rsidRDefault="00A530EE" w:rsidP="005322C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</w:t>
      </w:r>
      <w:r w:rsidR="00C45266" w:rsidRPr="00C4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учётом </w:t>
      </w:r>
      <w:r w:rsidR="00C45266" w:rsidRPr="00C45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основной образовательной </w:t>
      </w:r>
      <w:r w:rsidR="00C73143" w:rsidRPr="00C45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</w:t>
      </w:r>
      <w:r w:rsidR="00C73143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дошкольного</w:t>
      </w:r>
      <w:r w:rsidR="00C45266" w:rsidRPr="00C45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из реестра образовательных программ (одобрена решением федерального учебно-методического объединения по общему образованию. Протокол от 20 мая 2015 г № 2/15).</w:t>
      </w:r>
    </w:p>
    <w:p w:rsidR="00C45266" w:rsidRPr="00E90FE4" w:rsidRDefault="00C45266" w:rsidP="005322C4">
      <w:pPr>
        <w:pStyle w:val="a3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13E0B" w:rsidRPr="00613E0B" w:rsidRDefault="006D61AD" w:rsidP="005322C4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90FE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A530EE" w:rsidRPr="00E90FE4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разработана</w:t>
      </w:r>
      <w:r w:rsidRPr="00E9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FC5E26" w:rsidRPr="00E90FE4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утверждена</w:t>
      </w:r>
      <w:r w:rsidRPr="00E9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учреждением самостоятельно и </w:t>
      </w:r>
      <w:r w:rsidRPr="00E90FE4">
        <w:rPr>
          <w:rFonts w:ascii="Times New Roman" w:hAnsi="Times New Roman" w:cs="Times New Roman"/>
          <w:sz w:val="24"/>
          <w:szCs w:val="24"/>
          <w:lang w:eastAsia="ru-RU"/>
        </w:rPr>
        <w:t>является документом, с учетом которого дошко</w:t>
      </w:r>
      <w:r w:rsidR="00C73143">
        <w:rPr>
          <w:rFonts w:ascii="Times New Roman" w:hAnsi="Times New Roman" w:cs="Times New Roman"/>
          <w:sz w:val="24"/>
          <w:szCs w:val="24"/>
          <w:lang w:eastAsia="ru-RU"/>
        </w:rPr>
        <w:t>льная группа МБОУ Дудовская СОШ</w:t>
      </w:r>
      <w:bookmarkStart w:id="0" w:name="_GoBack"/>
      <w:bookmarkEnd w:id="0"/>
      <w:r w:rsidRPr="00E90FE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образовательную деятельность на уровне дошкольного образования.  </w:t>
      </w:r>
    </w:p>
    <w:p w:rsidR="00154687" w:rsidRPr="00613E0B" w:rsidRDefault="00613E0B" w:rsidP="005322C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Важным в содержании П</w:t>
      </w:r>
      <w:r w:rsidR="00FC5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61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образовательные области, которые обеспечивают разностороннее развитие детей с учетом их возрастных и индивидуальных особенностей по основным направлениям – социально-коммутативному, познавательному, речевому, художественно-эстетическому, физическому. Таким образом Программа охватывает все основные моменты жизнедеятельности детей дошкольного возраста которые посещают дошкольную группу.</w:t>
      </w:r>
    </w:p>
    <w:p w:rsidR="00096F34" w:rsidRPr="006856F6" w:rsidRDefault="00096F34" w:rsidP="0053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6F6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образовательного процесса. </w:t>
      </w:r>
    </w:p>
    <w:p w:rsidR="006856F6" w:rsidRPr="006856F6" w:rsidRDefault="00096F34" w:rsidP="00532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6F6">
        <w:rPr>
          <w:rFonts w:ascii="Times New Roman" w:hAnsi="Times New Roman" w:cs="Times New Roman"/>
          <w:sz w:val="24"/>
          <w:szCs w:val="24"/>
          <w:lang w:eastAsia="ru-RU"/>
        </w:rPr>
        <w:t>Обязательная (</w:t>
      </w:r>
      <w:r w:rsidR="00FC5E26" w:rsidRPr="006856F6">
        <w:rPr>
          <w:rFonts w:ascii="Times New Roman" w:hAnsi="Times New Roman" w:cs="Times New Roman"/>
          <w:sz w:val="24"/>
          <w:szCs w:val="24"/>
          <w:lang w:eastAsia="ru-RU"/>
        </w:rPr>
        <w:t>инвариантная)</w:t>
      </w:r>
      <w:r w:rsidRPr="006856F6">
        <w:rPr>
          <w:rFonts w:ascii="Times New Roman" w:hAnsi="Times New Roman" w:cs="Times New Roman"/>
          <w:sz w:val="24"/>
          <w:szCs w:val="24"/>
          <w:lang w:eastAsia="ru-RU"/>
        </w:rPr>
        <w:t xml:space="preserve"> часть Программы представлена:</w:t>
      </w:r>
    </w:p>
    <w:p w:rsidR="006856F6" w:rsidRPr="006856F6" w:rsidRDefault="006856F6" w:rsidP="00532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6F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- Основной общеобразовательной программой дошкольного образования дошкольной группы МБОУ Дудовская СОШ и составляет</w:t>
      </w:r>
      <w:r w:rsidRPr="006856F6">
        <w:rPr>
          <w:rFonts w:ascii="Times New Roman" w:hAnsi="Times New Roman" w:cs="Times New Roman"/>
          <w:sz w:val="24"/>
          <w:szCs w:val="24"/>
        </w:rPr>
        <w:t xml:space="preserve"> не менее 60 % от общего нормативного времени, отводимого на освоение основных образовательных программ дошкольного образования.</w:t>
      </w:r>
    </w:p>
    <w:p w:rsidR="00613E0B" w:rsidRPr="00613E0B" w:rsidRDefault="00613E0B" w:rsidP="005322C4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96F34" w:rsidRPr="00613E0B" w:rsidRDefault="00096F34" w:rsidP="00532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3E0B">
        <w:rPr>
          <w:rFonts w:ascii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образовательных отношений(вариативная), представлена парциальной программой: </w:t>
      </w:r>
    </w:p>
    <w:p w:rsidR="00096F34" w:rsidRDefault="00096F34" w:rsidP="0053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E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613E0B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613E0B">
        <w:rPr>
          <w:rFonts w:ascii="Times New Roman" w:eastAsia="Georgia" w:hAnsi="Times New Roman" w:cs="Times New Roman"/>
          <w:sz w:val="24"/>
          <w:szCs w:val="24"/>
        </w:rPr>
        <w:t xml:space="preserve">Наш дом – </w:t>
      </w:r>
      <w:proofErr w:type="gramStart"/>
      <w:r w:rsidRPr="00613E0B">
        <w:rPr>
          <w:rFonts w:ascii="Times New Roman" w:eastAsia="Georgia" w:hAnsi="Times New Roman" w:cs="Times New Roman"/>
          <w:sz w:val="24"/>
          <w:szCs w:val="24"/>
        </w:rPr>
        <w:t xml:space="preserve">природа» </w:t>
      </w:r>
      <w:r w:rsidRPr="00613E0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613E0B">
        <w:rPr>
          <w:rFonts w:ascii="Times New Roman" w:eastAsiaTheme="minorEastAsia" w:hAnsi="Times New Roman" w:cs="Times New Roman"/>
          <w:sz w:val="24"/>
          <w:szCs w:val="24"/>
        </w:rPr>
        <w:t>Н.А.Рыжовой</w:t>
      </w:r>
      <w:proofErr w:type="spellEnd"/>
      <w:proofErr w:type="gramEnd"/>
      <w:r w:rsidRPr="00613E0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13E0B">
        <w:rPr>
          <w:rFonts w:ascii="Times New Roman" w:hAnsi="Times New Roman" w:cs="Times New Roman"/>
          <w:sz w:val="24"/>
          <w:szCs w:val="24"/>
        </w:rPr>
        <w:t xml:space="preserve"> Эта часть составляет не более 40 % от общего нормативного времени, отводимого на освоение основных образовательных программ дошкольного образования и   обеспечивает вариативность образования.</w:t>
      </w:r>
    </w:p>
    <w:p w:rsidR="00E90FE4" w:rsidRPr="00E90FE4" w:rsidRDefault="00E90FE4" w:rsidP="005322C4">
      <w:pPr>
        <w:pStyle w:val="a3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E90FE4" w:rsidRDefault="00E90FE4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6"/>
          <w:szCs w:val="16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культуросообразных</w:t>
      </w:r>
      <w:proofErr w:type="spellEnd"/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возрастосообразных</w:t>
      </w:r>
      <w:proofErr w:type="spellEnd"/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видов деятельности в сотрудничестве со взрослыми и другими детьми, а также на обеспечение здоровья и безопасности детей.</w:t>
      </w:r>
    </w:p>
    <w:p w:rsidR="00894F9F" w:rsidRPr="00E90FE4" w:rsidRDefault="00894F9F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6"/>
          <w:szCs w:val="16"/>
        </w:rPr>
      </w:pPr>
    </w:p>
    <w:p w:rsidR="00E90FE4" w:rsidRDefault="00E90FE4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Социальная ситуация развития определяется местом ребенка в обществе; общественными требованиями и ожиданиями относительно возрастных норм поведения детей, соответствующими исторически сложившемуся образу детства; интересами самого ребенка, характером и содержанием его активности. </w:t>
      </w:r>
    </w:p>
    <w:p w:rsidR="00894F9F" w:rsidRPr="00E90FE4" w:rsidRDefault="00894F9F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6"/>
          <w:szCs w:val="16"/>
        </w:rPr>
      </w:pPr>
    </w:p>
    <w:p w:rsidR="00E90FE4" w:rsidRPr="00E90FE4" w:rsidRDefault="00E90FE4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Формируемая социальная ситуация развития выступает как источник социализации и развития личности ребенка, определяет уклад жизнедеятельности дошкольника, включая формы и содержание общения и совместной деятельности ребенка в семье и в образовательной организации. </w:t>
      </w:r>
    </w:p>
    <w:p w:rsidR="00E90FE4" w:rsidRDefault="00E90FE4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На основе Программы на разных возрастных этапах развития и социализации дошкольников конструируется мотивирующая образовательная среда. </w:t>
      </w:r>
    </w:p>
    <w:p w:rsidR="00E90FE4" w:rsidRDefault="00E90FE4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6"/>
          <w:szCs w:val="16"/>
        </w:rPr>
      </w:pPr>
    </w:p>
    <w:p w:rsidR="00E90FE4" w:rsidRPr="00894F9F" w:rsidRDefault="00E90FE4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Мотивирующая образовательная среда предоставляет </w:t>
      </w:r>
      <w:r w:rsidRPr="00E90FE4">
        <w:rPr>
          <w:rFonts w:ascii="Times New Roman" w:eastAsia="SimSun" w:hAnsi="Times New Roman" w:cs="Times New Roman"/>
          <w:bCs/>
          <w:sz w:val="24"/>
          <w:szCs w:val="24"/>
        </w:rPr>
        <w:t>систему</w:t>
      </w: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условий развития детей, включая пространственно-временные (гибкость и </w:t>
      </w:r>
      <w:proofErr w:type="spellStart"/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трансформируемость</w:t>
      </w:r>
      <w:proofErr w:type="spellEnd"/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пространства и его предметного наполнения, гибкость планирования), социальные (формы сотрудничества и общения, ролевые и межличностные отношения всех участников образовательных отношений, включая педагогов, детей, родителей (законных представителей), администрацию), условия детской активности (доступность и разнообразие видов деятельности, соответствующих возрастно-психологическим особенностям дошкольников, задачам развития каждого ребенка), материально-технические и другие условия образовательной деятельности.</w:t>
      </w:r>
    </w:p>
    <w:p w:rsidR="00E90FE4" w:rsidRPr="00E90FE4" w:rsidRDefault="00E90FE4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6"/>
          <w:szCs w:val="16"/>
        </w:rPr>
      </w:pPr>
    </w:p>
    <w:p w:rsidR="00E90FE4" w:rsidRPr="00894F9F" w:rsidRDefault="00E90FE4" w:rsidP="005322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E90FE4" w:rsidRPr="00E90FE4" w:rsidRDefault="00E90FE4" w:rsidP="005322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E90FE4" w:rsidRPr="00894F9F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0FE4" w:rsidRPr="00894F9F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Содержательный раздел</w:t>
      </w:r>
      <w:r w:rsidRPr="00E9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– игровая (сюжетно-ролевая игра, игра с правилами и другие виды игры), 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– коммуникативная (общение и взаимодействие со взрослыми и другими детьми), </w:t>
      </w:r>
    </w:p>
    <w:p w:rsidR="00E90FE4" w:rsidRPr="00E90FE4" w:rsidRDefault="00E90FE4" w:rsidP="00532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– восприятие художественной литературы и фольклора, 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– самообслуживание и элементарный бытовой труд (в помещении и на улице),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– изобразительная (рисование, лепка, аппликация),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– двигательная (овладение основными движениями) формы активности ребенка.</w:t>
      </w:r>
    </w:p>
    <w:p w:rsid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90FE4" w:rsidRPr="00E90FE4" w:rsidRDefault="00E90FE4" w:rsidP="0053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E90FE4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ru-RU"/>
        </w:rPr>
        <w:t xml:space="preserve">Организационный </w:t>
      </w:r>
      <w:r w:rsidRPr="00E90FE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деятельности. </w:t>
      </w:r>
    </w:p>
    <w:p w:rsidR="00E90FE4" w:rsidRDefault="00E90FE4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6"/>
          <w:szCs w:val="16"/>
        </w:rPr>
      </w:pPr>
    </w:p>
    <w:p w:rsidR="006856F6" w:rsidRPr="00E90FE4" w:rsidRDefault="006856F6" w:rsidP="005322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6856F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096F34" w:rsidRPr="00E90FE4" w:rsidRDefault="00096F34" w:rsidP="005322C4">
      <w:pPr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2523" w:rsidRDefault="00D92523" w:rsidP="005322C4">
      <w:pPr>
        <w:jc w:val="both"/>
      </w:pPr>
    </w:p>
    <w:sectPr w:rsidR="00D92523" w:rsidSect="005322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D"/>
    <w:rsid w:val="00096F34"/>
    <w:rsid w:val="00154687"/>
    <w:rsid w:val="002657AD"/>
    <w:rsid w:val="005322C4"/>
    <w:rsid w:val="00613E0B"/>
    <w:rsid w:val="006856F6"/>
    <w:rsid w:val="006D61AD"/>
    <w:rsid w:val="00894F9F"/>
    <w:rsid w:val="00A530EE"/>
    <w:rsid w:val="00C45266"/>
    <w:rsid w:val="00C73143"/>
    <w:rsid w:val="00D92523"/>
    <w:rsid w:val="00E90FE4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6904-7924-4EB4-9166-8CCC677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12</cp:revision>
  <dcterms:created xsi:type="dcterms:W3CDTF">2021-02-24T03:40:00Z</dcterms:created>
  <dcterms:modified xsi:type="dcterms:W3CDTF">2021-03-01T09:45:00Z</dcterms:modified>
</cp:coreProperties>
</file>